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3C" w:rsidRDefault="00CE073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0950922"/>
    </w:p>
    <w:p w:rsidR="00CE073C" w:rsidRDefault="00CE073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E073C" w:rsidRDefault="00CE073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7899589"/>
            <wp:effectExtent l="19050" t="0" r="3175" b="0"/>
            <wp:docPr id="1" name="Рисунок 1" descr="C:\Users\Комп\Downloads\WhatsApp Image 2025-10-16 at 23.08.35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ownloads\WhatsApp Image 2025-10-16 at 23.08.35 (1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9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73C" w:rsidRDefault="00CE073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E073C" w:rsidRDefault="00CE073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63B6A" w:rsidRPr="000A6D71" w:rsidRDefault="005E2FCD">
      <w:pPr>
        <w:spacing w:after="0" w:line="264" w:lineRule="auto"/>
        <w:ind w:left="120"/>
        <w:jc w:val="both"/>
        <w:rPr>
          <w:lang w:val="ru-RU"/>
        </w:rPr>
      </w:pPr>
      <w:r w:rsidRPr="000A6D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3B6A" w:rsidRPr="000A6D71" w:rsidRDefault="00763B6A">
      <w:pPr>
        <w:spacing w:after="0" w:line="264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  <w:proofErr w:type="gramEnd"/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bookmarkStart w:id="1" w:name="bc284a2b-8dc7-47b2-bec2-e0e566c832dd"/>
      <w:r w:rsidRPr="00F40FD5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1"/>
    </w:p>
    <w:p w:rsidR="00763B6A" w:rsidRPr="00F40FD5" w:rsidRDefault="00763B6A">
      <w:pPr>
        <w:rPr>
          <w:lang w:val="ru-RU"/>
        </w:rPr>
        <w:sectPr w:rsidR="00763B6A" w:rsidRPr="00F40FD5">
          <w:pgSz w:w="11906" w:h="16383"/>
          <w:pgMar w:top="1134" w:right="850" w:bottom="1134" w:left="1701" w:header="720" w:footer="720" w:gutter="0"/>
          <w:cols w:space="720"/>
        </w:sectPr>
      </w:pPr>
    </w:p>
    <w:p w:rsidR="00763B6A" w:rsidRPr="00F40FD5" w:rsidRDefault="005E2FCD">
      <w:pPr>
        <w:spacing w:after="0" w:line="264" w:lineRule="auto"/>
        <w:ind w:left="120"/>
        <w:jc w:val="both"/>
        <w:rPr>
          <w:lang w:val="ru-RU"/>
        </w:rPr>
      </w:pPr>
      <w:bookmarkStart w:id="2" w:name="block-70950913"/>
      <w:bookmarkEnd w:id="0"/>
      <w:r w:rsidRPr="00F40FD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63B6A" w:rsidRPr="00F40FD5" w:rsidRDefault="00763B6A">
      <w:pPr>
        <w:spacing w:after="0" w:line="264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763B6A" w:rsidRPr="00F40FD5" w:rsidRDefault="00763B6A">
      <w:pPr>
        <w:spacing w:after="0" w:line="264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64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63B6A" w:rsidRPr="00F40FD5" w:rsidRDefault="00763B6A">
      <w:pPr>
        <w:spacing w:after="0" w:line="264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F40FD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40FD5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F40FD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40FD5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763B6A" w:rsidRPr="00F40FD5" w:rsidRDefault="00763B6A">
      <w:pPr>
        <w:spacing w:after="0" w:line="257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63B6A" w:rsidRPr="00F40FD5" w:rsidRDefault="00763B6A">
      <w:pPr>
        <w:spacing w:after="0"/>
        <w:ind w:left="120"/>
        <w:rPr>
          <w:lang w:val="ru-RU"/>
        </w:rPr>
      </w:pP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находить общее и различное в записи арифметических действий;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счете. </w:t>
      </w: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763B6A" w:rsidRPr="00F40FD5" w:rsidRDefault="00763B6A">
      <w:pPr>
        <w:spacing w:after="0" w:line="257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pacing w:val="-6"/>
          <w:sz w:val="28"/>
          <w:lang w:val="ru-RU"/>
        </w:rPr>
        <w:t xml:space="preserve">характеризовать (описывать) число, геометрическую фигуру, последовательность </w:t>
      </w:r>
      <w:r w:rsidRPr="00F40FD5">
        <w:rPr>
          <w:rFonts w:ascii="Times New Roman" w:hAnsi="Times New Roman"/>
          <w:color w:val="000000"/>
          <w:sz w:val="28"/>
          <w:lang w:val="ru-RU"/>
        </w:rPr>
        <w:t>из нескольких чисел, записанных по порядку;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763B6A" w:rsidRPr="00F40FD5" w:rsidRDefault="00763B6A">
      <w:pPr>
        <w:spacing w:after="0" w:line="257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763B6A" w:rsidRPr="00F40FD5" w:rsidRDefault="005E2FCD">
      <w:pPr>
        <w:spacing w:after="0" w:line="252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763B6A" w:rsidRPr="00F40FD5" w:rsidRDefault="005E2FCD">
      <w:pPr>
        <w:spacing w:after="0" w:line="252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763B6A" w:rsidRPr="00F40FD5" w:rsidRDefault="005E2FCD">
      <w:pPr>
        <w:spacing w:after="0" w:line="252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63B6A" w:rsidRPr="00F40FD5" w:rsidRDefault="005E2FCD">
      <w:pPr>
        <w:spacing w:after="0" w:line="252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763B6A" w:rsidRPr="00F40FD5" w:rsidRDefault="00763B6A">
      <w:pPr>
        <w:spacing w:after="0" w:line="264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64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63B6A" w:rsidRPr="00F40FD5" w:rsidRDefault="00763B6A">
      <w:pPr>
        <w:spacing w:after="0" w:line="264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F40FD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40FD5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F40FD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40FD5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  <w:proofErr w:type="gramEnd"/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F40FD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40FD5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F40FD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40FD5">
        <w:rPr>
          <w:rFonts w:ascii="Times New Roman" w:hAnsi="Times New Roman"/>
          <w:color w:val="000000"/>
          <w:sz w:val="28"/>
          <w:lang w:val="ru-RU"/>
        </w:rPr>
        <w:t>дешевле в…».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Соотношение «цена, количество, стоимость» в практической ситуации.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F40FD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40FD5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F40FD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40FD5">
        <w:rPr>
          <w:rFonts w:ascii="Times New Roman" w:hAnsi="Times New Roman"/>
          <w:color w:val="000000"/>
          <w:sz w:val="28"/>
          <w:lang w:val="ru-RU"/>
        </w:rPr>
        <w:t>медленнее в…».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Соотношение «начало, окончание, продолжительность события» в практической ситуации.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F40FD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40FD5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F40FD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40FD5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со связками «если …, то …», «поэтому», «значит».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763B6A" w:rsidRPr="00F40FD5" w:rsidRDefault="00763B6A">
      <w:pPr>
        <w:spacing w:after="0" w:line="257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763B6A" w:rsidRPr="00F40FD5" w:rsidRDefault="005E2FCD">
      <w:pPr>
        <w:spacing w:after="0"/>
        <w:ind w:left="120"/>
        <w:rPr>
          <w:lang w:val="ru-RU"/>
        </w:rPr>
      </w:pPr>
      <w:r w:rsidRPr="00F40FD5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763B6A" w:rsidRPr="00F40FD5" w:rsidRDefault="005E2FCD">
      <w:pPr>
        <w:spacing w:after="0" w:line="264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чертеж;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763B6A" w:rsidRPr="00F40FD5" w:rsidRDefault="00763B6A">
      <w:pPr>
        <w:spacing w:after="0" w:line="257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63B6A" w:rsidRPr="00F40FD5" w:rsidRDefault="005E2FCD">
      <w:pPr>
        <w:spacing w:after="0" w:line="264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на…», «больше-меньше в…», «равно»;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763B6A" w:rsidRPr="00F40FD5" w:rsidRDefault="00763B6A">
      <w:pPr>
        <w:spacing w:after="0" w:line="257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63B6A" w:rsidRPr="00F40FD5" w:rsidRDefault="005E2FCD">
      <w:pPr>
        <w:spacing w:after="0" w:line="264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763B6A" w:rsidRPr="00F40FD5" w:rsidRDefault="005E2FCD">
      <w:pPr>
        <w:spacing w:after="0" w:line="257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763B6A" w:rsidRPr="00F40FD5" w:rsidRDefault="00763B6A">
      <w:pPr>
        <w:spacing w:after="0" w:line="264" w:lineRule="auto"/>
        <w:ind w:left="120"/>
        <w:jc w:val="both"/>
        <w:rPr>
          <w:lang w:val="ru-RU"/>
        </w:rPr>
      </w:pPr>
    </w:p>
    <w:p w:rsidR="00763B6A" w:rsidRPr="00F40FD5" w:rsidRDefault="00763B6A">
      <w:pPr>
        <w:rPr>
          <w:lang w:val="ru-RU"/>
        </w:rPr>
        <w:sectPr w:rsidR="00763B6A" w:rsidRPr="00F40FD5">
          <w:pgSz w:w="11906" w:h="16383"/>
          <w:pgMar w:top="1134" w:right="850" w:bottom="1134" w:left="1701" w:header="720" w:footer="720" w:gutter="0"/>
          <w:cols w:space="720"/>
        </w:sectPr>
      </w:pPr>
    </w:p>
    <w:p w:rsidR="00763B6A" w:rsidRPr="00F40FD5" w:rsidRDefault="005E2FCD">
      <w:pPr>
        <w:spacing w:after="0" w:line="264" w:lineRule="auto"/>
        <w:ind w:left="120"/>
        <w:jc w:val="both"/>
        <w:rPr>
          <w:lang w:val="ru-RU"/>
        </w:rPr>
      </w:pPr>
      <w:bookmarkStart w:id="3" w:name="block-70950914"/>
      <w:bookmarkEnd w:id="2"/>
      <w:r w:rsidRPr="00F40FD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763B6A" w:rsidRPr="00F40FD5" w:rsidRDefault="00763B6A">
      <w:pPr>
        <w:spacing w:after="0" w:line="264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64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3B6A" w:rsidRPr="00F40FD5" w:rsidRDefault="00763B6A">
      <w:pPr>
        <w:spacing w:after="0" w:line="264" w:lineRule="auto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63B6A" w:rsidRPr="00F40FD5" w:rsidRDefault="00763B6A">
      <w:pPr>
        <w:spacing w:after="0"/>
        <w:ind w:left="120"/>
        <w:jc w:val="both"/>
        <w:rPr>
          <w:lang w:val="ru-RU"/>
        </w:rPr>
      </w:pPr>
    </w:p>
    <w:p w:rsidR="00763B6A" w:rsidRPr="00F40FD5" w:rsidRDefault="005E2FCD">
      <w:pPr>
        <w:spacing w:after="0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3B6A" w:rsidRPr="00F40FD5" w:rsidRDefault="00763B6A">
      <w:pPr>
        <w:spacing w:after="0"/>
        <w:ind w:left="120"/>
        <w:jc w:val="both"/>
        <w:rPr>
          <w:lang w:val="ru-RU"/>
        </w:rPr>
      </w:pP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63B6A" w:rsidRPr="00F40FD5" w:rsidRDefault="005E2FCD">
      <w:pPr>
        <w:spacing w:after="0" w:line="269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63B6A" w:rsidRPr="00F40FD5" w:rsidRDefault="005E2FCD">
      <w:pPr>
        <w:spacing w:after="0" w:line="269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763B6A" w:rsidRPr="00F40FD5" w:rsidRDefault="005E2FCD">
      <w:pPr>
        <w:spacing w:after="0" w:line="269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763B6A" w:rsidRPr="00F40FD5" w:rsidRDefault="005E2FCD">
      <w:pPr>
        <w:spacing w:after="0" w:line="269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763B6A" w:rsidRPr="00F40FD5" w:rsidRDefault="005E2FCD">
      <w:pPr>
        <w:spacing w:after="0" w:line="269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63B6A" w:rsidRPr="00F40FD5" w:rsidRDefault="005E2FCD">
      <w:pPr>
        <w:spacing w:after="0" w:line="269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>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763B6A" w:rsidRPr="00F40FD5" w:rsidRDefault="005E2FCD">
      <w:pPr>
        <w:spacing w:after="0" w:line="269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63B6A" w:rsidRPr="00F40FD5" w:rsidRDefault="005E2FCD">
      <w:pPr>
        <w:spacing w:after="0" w:line="269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763B6A" w:rsidRPr="00F40FD5" w:rsidRDefault="005E2FCD">
      <w:pPr>
        <w:spacing w:after="0" w:line="269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F40FD5" w:rsidRDefault="00F40FD5">
      <w:pPr>
        <w:spacing w:after="0" w:line="269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40FD5" w:rsidRDefault="00F40FD5">
      <w:pPr>
        <w:spacing w:after="0" w:line="269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63B6A" w:rsidRPr="00F40FD5" w:rsidRDefault="005E2FCD">
      <w:pPr>
        <w:spacing w:after="0" w:line="269" w:lineRule="auto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763B6A" w:rsidRPr="00F40FD5" w:rsidRDefault="005E2FCD">
      <w:pPr>
        <w:spacing w:after="0" w:line="269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763B6A" w:rsidRPr="00F40FD5" w:rsidRDefault="00763B6A">
      <w:pPr>
        <w:spacing w:after="0"/>
        <w:ind w:left="120"/>
        <w:jc w:val="both"/>
        <w:rPr>
          <w:lang w:val="ru-RU"/>
        </w:rPr>
      </w:pPr>
    </w:p>
    <w:p w:rsidR="00763B6A" w:rsidRPr="00F40FD5" w:rsidRDefault="005E2FCD">
      <w:pPr>
        <w:spacing w:after="0"/>
        <w:ind w:left="120"/>
        <w:jc w:val="both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40FD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40F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находить числа, большие или меньшие данного числа на заданное число;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длиннее-короче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>», «выше-ниже», «шире-уже»;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устанавливать между объектами соотношения: «слева-справа», «спереди-сзади»,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>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763B6A" w:rsidRPr="00F40FD5" w:rsidRDefault="005E2FCD">
      <w:pPr>
        <w:spacing w:after="0" w:line="264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40FD5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40F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F40FD5">
        <w:rPr>
          <w:rFonts w:ascii="Times New Roman" w:hAnsi="Times New Roman"/>
          <w:color w:val="000000"/>
          <w:sz w:val="28"/>
          <w:lang w:val="ru-RU"/>
        </w:rPr>
        <w:t xml:space="preserve"> (одно-двухшаговые), в том числе с использованием изученных связок;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763B6A" w:rsidRPr="00F40FD5" w:rsidRDefault="005E2FCD">
      <w:pPr>
        <w:spacing w:after="0" w:line="257" w:lineRule="auto"/>
        <w:ind w:firstLine="600"/>
        <w:jc w:val="both"/>
        <w:rPr>
          <w:lang w:val="ru-RU"/>
        </w:rPr>
      </w:pPr>
      <w:r w:rsidRPr="00F40FD5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763B6A" w:rsidRPr="00F40FD5" w:rsidRDefault="00763B6A">
      <w:pPr>
        <w:rPr>
          <w:lang w:val="ru-RU"/>
        </w:rPr>
        <w:sectPr w:rsidR="00763B6A" w:rsidRPr="00F40FD5">
          <w:pgSz w:w="11906" w:h="16383"/>
          <w:pgMar w:top="1134" w:right="850" w:bottom="1134" w:left="1701" w:header="720" w:footer="720" w:gutter="0"/>
          <w:cols w:space="720"/>
        </w:sectPr>
      </w:pPr>
    </w:p>
    <w:p w:rsidR="00763B6A" w:rsidRDefault="005E2FCD">
      <w:pPr>
        <w:spacing w:after="0"/>
        <w:ind w:left="120"/>
      </w:pPr>
      <w:bookmarkStart w:id="4" w:name="block-70950915"/>
      <w:bookmarkEnd w:id="3"/>
      <w:r w:rsidRPr="00F40F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3B6A" w:rsidRDefault="005E2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7"/>
        <w:gridCol w:w="4644"/>
        <w:gridCol w:w="1535"/>
        <w:gridCol w:w="1841"/>
        <w:gridCol w:w="1910"/>
        <w:gridCol w:w="2646"/>
      </w:tblGrid>
      <w:tr w:rsidR="00763B6A" w:rsidTr="00F40FD5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3B6A" w:rsidRDefault="00763B6A">
            <w:pPr>
              <w:spacing w:after="0"/>
              <w:ind w:left="135"/>
            </w:pP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  <w:tr w:rsidR="00763B6A" w:rsidRPr="00CE07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F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  <w:tr w:rsidR="00763B6A" w:rsidTr="00F40F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</w:p>
        </w:tc>
      </w:tr>
      <w:tr w:rsidR="00763B6A" w:rsidTr="00F40F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</w:tbl>
    <w:p w:rsidR="00763B6A" w:rsidRDefault="00763B6A">
      <w:pPr>
        <w:sectPr w:rsidR="00763B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3B6A" w:rsidRDefault="005E2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8"/>
        <w:gridCol w:w="4786"/>
        <w:gridCol w:w="1542"/>
        <w:gridCol w:w="1841"/>
        <w:gridCol w:w="1910"/>
        <w:gridCol w:w="2703"/>
      </w:tblGrid>
      <w:tr w:rsidR="00763B6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Pr="007B36EA" w:rsidRDefault="007B36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Pr="00CA536E" w:rsidRDefault="00CA536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Pr="007B36EA" w:rsidRDefault="007B36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Pr="00CA536E" w:rsidRDefault="00CA536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  <w:tr w:rsidR="00763B6A" w:rsidRPr="00CE07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F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Pr="00CA536E" w:rsidRDefault="00CA536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Pr="00CA536E" w:rsidRDefault="00CA536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Default="00CA5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E2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</w:tbl>
    <w:p w:rsidR="00763B6A" w:rsidRDefault="00763B6A">
      <w:pPr>
        <w:sectPr w:rsidR="00763B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3B6A" w:rsidRDefault="005E2FCD">
      <w:pPr>
        <w:spacing w:after="0"/>
        <w:ind w:left="120"/>
      </w:pPr>
      <w:bookmarkStart w:id="5" w:name="block-70950916"/>
      <w:bookmarkEnd w:id="4"/>
      <w:r w:rsidRPr="00F40FD5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63B6A" w:rsidRDefault="005E2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9"/>
        <w:gridCol w:w="4488"/>
        <w:gridCol w:w="1018"/>
        <w:gridCol w:w="1841"/>
        <w:gridCol w:w="1910"/>
        <w:gridCol w:w="1423"/>
        <w:gridCol w:w="2221"/>
      </w:tblGrid>
      <w:tr w:rsidR="00F40FD5" w:rsidTr="00F40FD5">
        <w:trPr>
          <w:trHeight w:val="144"/>
          <w:tblCellSpacing w:w="20" w:type="nil"/>
        </w:trPr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4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3B6A" w:rsidRDefault="00763B6A">
            <w:pPr>
              <w:spacing w:after="0"/>
              <w:ind w:left="135"/>
            </w:pP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F40FD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3B6A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0A6D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Отрезок. </w:t>
            </w:r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  <w:p w:rsidR="000A6D71" w:rsidRPr="00F40FD5" w:rsidRDefault="000A6D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Pr="000A6D71" w:rsidRDefault="00F40FD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0A6D71" w:rsidRDefault="00F40FD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</w:pP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</w:pP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</w:pP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</w:pP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</w:pP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</w:pP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</w:pP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D71" w:rsidRDefault="000A6D71" w:rsidP="000A6D71">
            <w:pPr>
              <w:spacing w:after="0"/>
              <w:ind w:left="135"/>
            </w:pP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0FD5" w:rsidRDefault="00F40FD5" w:rsidP="000A6D71">
            <w:pPr>
              <w:spacing w:after="0"/>
              <w:ind w:left="135"/>
            </w:pPr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F40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  <w:tr w:rsidR="00F40FD5" w:rsidTr="00F40F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FD5" w:rsidRPr="00F40FD5" w:rsidRDefault="00F40FD5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D5" w:rsidRDefault="00F40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FD5" w:rsidRDefault="00F40FD5"/>
        </w:tc>
      </w:tr>
    </w:tbl>
    <w:p w:rsidR="00763B6A" w:rsidRDefault="00763B6A">
      <w:pPr>
        <w:sectPr w:rsidR="00763B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3B6A" w:rsidRDefault="005E2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3"/>
        <w:gridCol w:w="4074"/>
        <w:gridCol w:w="1100"/>
        <w:gridCol w:w="1841"/>
        <w:gridCol w:w="1910"/>
        <w:gridCol w:w="1423"/>
        <w:gridCol w:w="2849"/>
      </w:tblGrid>
      <w:tr w:rsidR="00763B6A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3B6A" w:rsidRDefault="00763B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B6A" w:rsidRDefault="00763B6A"/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rPr>
                <w:lang w:val="ru-RU"/>
              </w:rPr>
            </w:pPr>
          </w:p>
          <w:p w:rsidR="000A6D71" w:rsidRDefault="000A6D71">
            <w:pPr>
              <w:spacing w:after="0"/>
              <w:ind w:left="135"/>
              <w:rPr>
                <w:lang w:val="ru-RU"/>
              </w:rPr>
            </w:pPr>
          </w:p>
          <w:p w:rsidR="000A6D71" w:rsidRDefault="000A6D71">
            <w:pPr>
              <w:spacing w:after="0"/>
              <w:ind w:left="135"/>
              <w:rPr>
                <w:lang w:val="ru-RU"/>
              </w:rPr>
            </w:pPr>
          </w:p>
          <w:p w:rsidR="000A6D71" w:rsidRDefault="000A6D71">
            <w:pPr>
              <w:spacing w:after="0"/>
              <w:ind w:left="135"/>
              <w:rPr>
                <w:lang w:val="ru-RU"/>
              </w:rPr>
            </w:pPr>
          </w:p>
          <w:p w:rsidR="000A6D71" w:rsidRPr="000A6D71" w:rsidRDefault="000A6D71">
            <w:pPr>
              <w:spacing w:after="0"/>
              <w:ind w:left="135"/>
              <w:rPr>
                <w:lang w:val="ru-RU"/>
              </w:rPr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7B36EA" w:rsidRDefault="005E2FCD">
            <w:pPr>
              <w:spacing w:after="0"/>
              <w:ind w:left="135"/>
              <w:rPr>
                <w:b/>
              </w:rPr>
            </w:pPr>
            <w:r w:rsidRPr="007B36EA">
              <w:rPr>
                <w:rFonts w:ascii="Times New Roman" w:hAnsi="Times New Roman"/>
                <w:b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BA2148" w:rsidRDefault="005E2FCD">
            <w:pPr>
              <w:spacing w:after="0"/>
              <w:ind w:left="135"/>
              <w:rPr>
                <w:b/>
                <w:lang w:val="ru-RU"/>
              </w:rPr>
            </w:pPr>
            <w:r w:rsidRPr="00BA2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№1</w:t>
            </w:r>
            <w:r w:rsidR="00BA2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«Табличное умножение и деление»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BA21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rPr>
                <w:lang w:val="ru-RU"/>
              </w:rPr>
            </w:pPr>
          </w:p>
          <w:p w:rsidR="000A6D71" w:rsidRDefault="000A6D71">
            <w:pPr>
              <w:spacing w:after="0"/>
              <w:ind w:left="135"/>
              <w:rPr>
                <w:lang w:val="ru-RU"/>
              </w:rPr>
            </w:pPr>
          </w:p>
          <w:p w:rsidR="000A6D71" w:rsidRDefault="000A6D71">
            <w:pPr>
              <w:spacing w:after="0"/>
              <w:ind w:left="135"/>
              <w:rPr>
                <w:lang w:val="ru-RU"/>
              </w:rPr>
            </w:pPr>
          </w:p>
          <w:p w:rsidR="000A6D71" w:rsidRPr="000A6D71" w:rsidRDefault="000A6D71">
            <w:pPr>
              <w:spacing w:after="0"/>
              <w:ind w:left="135"/>
              <w:rPr>
                <w:lang w:val="ru-RU"/>
              </w:rPr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BA2148" w:rsidRDefault="005E2FCD">
            <w:pPr>
              <w:spacing w:after="0"/>
              <w:ind w:left="135"/>
              <w:rPr>
                <w:b/>
                <w:lang w:val="ru-RU"/>
              </w:rPr>
            </w:pPr>
            <w:r w:rsidRPr="00BA2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№2</w:t>
            </w:r>
            <w:r w:rsidR="00BA2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«Табличное умножение и деление»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BA21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BA2148" w:rsidRDefault="005E2FCD">
            <w:pPr>
              <w:spacing w:after="0"/>
              <w:ind w:left="135"/>
              <w:rPr>
                <w:b/>
                <w:lang w:val="ru-RU"/>
              </w:rPr>
            </w:pPr>
            <w:r w:rsidRPr="00BA2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№3</w:t>
            </w:r>
            <w:r w:rsidR="00BA2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«Внетабличное умножение и деление в пределах 100»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BA21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BA2148" w:rsidRDefault="005E2FCD">
            <w:pPr>
              <w:spacing w:after="0"/>
              <w:ind w:left="135"/>
              <w:rPr>
                <w:b/>
                <w:lang w:val="ru-RU"/>
              </w:rPr>
            </w:pPr>
            <w:r w:rsidRPr="007B36EA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№4</w:t>
            </w:r>
            <w:r w:rsidR="00BA2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«решение уравнений»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/в» (в повторение)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rPr>
                <w:lang w:val="ru-RU"/>
              </w:rPr>
            </w:pPr>
          </w:p>
          <w:p w:rsidR="000A6D71" w:rsidRDefault="000A6D71">
            <w:pPr>
              <w:spacing w:after="0"/>
              <w:ind w:left="135"/>
              <w:rPr>
                <w:lang w:val="ru-RU"/>
              </w:rPr>
            </w:pPr>
          </w:p>
          <w:p w:rsidR="000A6D71" w:rsidRPr="000A6D71" w:rsidRDefault="000A6D71">
            <w:pPr>
              <w:spacing w:after="0"/>
              <w:ind w:left="135"/>
              <w:rPr>
                <w:lang w:val="ru-RU"/>
              </w:rPr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A2148" w:rsidRPr="00BA2148" w:rsidRDefault="005E2FCD" w:rsidP="00BA21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2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№5</w:t>
            </w:r>
            <w:r w:rsidR="00BA2148" w:rsidRPr="00BA214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«Числа от 1 до 1000. Нумерация»</w:t>
            </w:r>
          </w:p>
          <w:p w:rsidR="00763B6A" w:rsidRPr="00BA2148" w:rsidRDefault="00763B6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BA21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0A6D71" w:rsidRDefault="005E2FC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0A6D71" w:rsidRDefault="000A6D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0A6D71" w:rsidRDefault="000A6D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763B6A" w:rsidRPr="00F40FD5" w:rsidRDefault="00FC2716">
            <w:pPr>
              <w:spacing w:after="0"/>
              <w:ind w:left="135"/>
              <w:rPr>
                <w:lang w:val="ru-RU"/>
              </w:rPr>
            </w:pPr>
            <w:hyperlink r:id="rId92">
              <w:r w:rsidR="005E2F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E2FCD"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E2F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E2FCD"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E2F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E2FCD"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E2F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E2FCD"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E2F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5E2FCD"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5E2F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5E2FCD"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5E2FC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5E2FCD"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5E2F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63B6A" w:rsidRPr="00CE073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40F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63B6A" w:rsidRPr="007B36EA" w:rsidRDefault="005E2FCD">
            <w:pPr>
              <w:spacing w:after="0"/>
              <w:ind w:left="135"/>
              <w:rPr>
                <w:b/>
              </w:rPr>
            </w:pPr>
            <w:r w:rsidRPr="007B36EA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63B6A" w:rsidRDefault="00763B6A">
            <w:pPr>
              <w:spacing w:after="0"/>
              <w:ind w:left="135"/>
            </w:pPr>
          </w:p>
        </w:tc>
      </w:tr>
      <w:tr w:rsidR="00763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13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B6A" w:rsidRDefault="00763B6A"/>
        </w:tc>
      </w:tr>
    </w:tbl>
    <w:p w:rsidR="00763B6A" w:rsidRPr="007B36EA" w:rsidRDefault="007B36EA">
      <w:pPr>
        <w:rPr>
          <w:lang w:val="ru-RU"/>
        </w:rPr>
        <w:sectPr w:rsidR="00763B6A" w:rsidRPr="007B36E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</w:t>
      </w:r>
    </w:p>
    <w:p w:rsidR="00763B6A" w:rsidRDefault="007B36EA">
      <w:pPr>
        <w:sectPr w:rsidR="00763B6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               </w:t>
      </w:r>
    </w:p>
    <w:p w:rsidR="00763B6A" w:rsidRDefault="00763B6A">
      <w:pPr>
        <w:sectPr w:rsidR="00763B6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70950917"/>
      <w:bookmarkEnd w:id="5"/>
    </w:p>
    <w:p w:rsidR="00763B6A" w:rsidRPr="007B36EA" w:rsidRDefault="005E2FCD" w:rsidP="007B36EA">
      <w:pPr>
        <w:spacing w:before="199" w:after="199" w:line="336" w:lineRule="auto"/>
        <w:ind w:left="120"/>
        <w:rPr>
          <w:lang w:val="ru-RU"/>
        </w:rPr>
      </w:pPr>
      <w:bookmarkStart w:id="7" w:name="block-70950919"/>
      <w:bookmarkEnd w:id="6"/>
      <w:r w:rsidRPr="00F40FD5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  <w:r w:rsidRPr="007B36EA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763B6A" w:rsidRDefault="005E2FCD" w:rsidP="007B36EA">
      <w:pPr>
        <w:spacing w:before="199" w:after="199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272"/>
              <w:rPr>
                <w:lang w:val="ru-RU"/>
              </w:rPr>
            </w:pPr>
            <w:r w:rsidRPr="00F40F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числа,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бо́льшие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меньшие данного числа на заданное число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сложения и вычитания в пределах 20 (устно и письменно) без перехода через десяток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сложения и вычитания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по длине, измерять длину отрезка, чертить отрезок заданной длины (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дм) 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между объектами соотношения: «слева – справа», «спереди – сзади», «между»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строки и столбцы таблицы, вносить и извлекать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данное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данные из таблицы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два объекта (числа, геометрические фигуры)</w:t>
            </w:r>
          </w:p>
        </w:tc>
      </w:tr>
      <w:tr w:rsidR="00763B6A" w:rsidRPr="00CE073C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распределять объекты на две группы по заданному основанию</w:t>
            </w:r>
          </w:p>
        </w:tc>
      </w:tr>
    </w:tbl>
    <w:p w:rsidR="00763B6A" w:rsidRPr="00F40FD5" w:rsidRDefault="00763B6A">
      <w:pPr>
        <w:spacing w:after="0"/>
        <w:ind w:left="120"/>
        <w:rPr>
          <w:lang w:val="ru-RU"/>
        </w:rPr>
      </w:pPr>
    </w:p>
    <w:p w:rsidR="00763B6A" w:rsidRPr="00BA2148" w:rsidRDefault="00763B6A">
      <w:pPr>
        <w:spacing w:after="0"/>
        <w:ind w:left="120"/>
        <w:rPr>
          <w:lang w:val="ru-RU"/>
        </w:rPr>
      </w:pPr>
    </w:p>
    <w:p w:rsidR="00763B6A" w:rsidRDefault="005E2F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/>
              <w:ind w:left="272"/>
              <w:rPr>
                <w:lang w:val="ru-RU"/>
              </w:rPr>
            </w:pPr>
            <w:r w:rsidRPr="00F40F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в пределах 1000;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действия: сложение и вычитание, умножение и деление на однозначное число, деление с остатком; выполнять действия умножения и деления с числами 0 и 1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соблюдать порядок действий при вычислении значения числового выражения,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арифметического действия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</w:t>
            </w:r>
            <w:proofErr w:type="gramEnd"/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величины длины, площади, массы, времени, стоимости, устанавливая между ними соотношение «больше или меньше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в»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называть, находить долю величины; сравнивать величины, выраженные долями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задач и в практических ситуациях (покупка товара, определение времени, выполнение расчётов) соотношение между величинами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при решении задач выполнять сложение и вычитание однородных величин, умножение и деление величины на однозначное число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прямоугольник из данных фигур (квадратов), делить прямоугольник, многоугольник на заданные части</w:t>
            </w:r>
          </w:p>
        </w:tc>
      </w:tr>
      <w:tr w:rsidR="00763B6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фигуры по площади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периметр прямоугольника (квадрата), площадь прямоугольника (квадрата)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 со словами: «все», «некоторые», «и», «каждый», «если …, то…»</w:t>
            </w:r>
            <w:proofErr w:type="gramEnd"/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утверждение (вывод), строить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(одно-двухшаговые), в том числе с использованием изученных связок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объекты по одному-двум признакам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использовать информацию, представленную на простейших диаграммах, в таблицах, на предметах повседневной жизни, а также структурировать информацию: заполнять простейшие таблицы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выполнения учебного задания и следовать ему, выполнять действия по алгоритму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математические объекты (находить общее, различное, уникальное)</w:t>
            </w:r>
          </w:p>
        </w:tc>
      </w:tr>
      <w:tr w:rsidR="00763B6A" w:rsidRPr="00CE073C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верное решение математической задачи</w:t>
            </w:r>
          </w:p>
        </w:tc>
      </w:tr>
    </w:tbl>
    <w:p w:rsidR="00763B6A" w:rsidRPr="00F40FD5" w:rsidRDefault="00763B6A">
      <w:pPr>
        <w:spacing w:after="0"/>
        <w:ind w:left="120"/>
        <w:rPr>
          <w:lang w:val="ru-RU"/>
        </w:rPr>
      </w:pPr>
    </w:p>
    <w:p w:rsidR="00763B6A" w:rsidRPr="00F40FD5" w:rsidRDefault="00763B6A">
      <w:pPr>
        <w:rPr>
          <w:lang w:val="ru-RU"/>
        </w:rPr>
        <w:sectPr w:rsidR="00763B6A" w:rsidRPr="00F40FD5">
          <w:pgSz w:w="11906" w:h="16383"/>
          <w:pgMar w:top="1134" w:right="850" w:bottom="1134" w:left="1701" w:header="720" w:footer="720" w:gutter="0"/>
          <w:cols w:space="720"/>
        </w:sectPr>
      </w:pPr>
    </w:p>
    <w:p w:rsidR="00763B6A" w:rsidRDefault="005E2FCD">
      <w:pPr>
        <w:spacing w:before="199" w:after="199"/>
        <w:ind w:left="120"/>
      </w:pPr>
      <w:bookmarkStart w:id="8" w:name="block-70950921"/>
      <w:bookmarkEnd w:id="7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763B6A" w:rsidRDefault="005E2FCD" w:rsidP="007B36EA">
      <w:pPr>
        <w:spacing w:before="199" w:after="199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8"/>
        <w:gridCol w:w="8322"/>
      </w:tblGrid>
      <w:tr w:rsidR="00763B6A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63B6A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763B6A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Единица счёта. Десяток. Счёт предметов, запись результата цифрами.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Длина и её измерение. Единицы длины и соотношения между ними</w:t>
            </w:r>
          </w:p>
        </w:tc>
      </w:tr>
      <w:tr w:rsidR="00763B6A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</w:tr>
      <w:tr w:rsidR="00763B6A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763B6A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в одно действие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пространстве, установление пространственных отношений: «слева – справа», «сверху – снизу», «между»</w:t>
            </w:r>
          </w:p>
        </w:tc>
      </w:tr>
      <w:tr w:rsidR="00763B6A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сантиметрах</w:t>
            </w:r>
          </w:p>
        </w:tc>
      </w:tr>
      <w:tr w:rsidR="00763B6A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763B6A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 данных об объекте по образцу. Характеристики объекта, группы объектов (количество, форма, размер).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таблицы. Извлечение, внесение данных в таблицу. Чтение рисунка, схемы с одним-двумя числовыми данными (значениями данных величин)</w:t>
            </w:r>
          </w:p>
        </w:tc>
      </w:tr>
      <w:tr w:rsidR="00763B6A" w:rsidRPr="00CE073C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Двух-трёхшаговые инструкции, связанные с вычислением, измерением длины, изображением геометрической фигуры</w:t>
            </w:r>
          </w:p>
        </w:tc>
      </w:tr>
    </w:tbl>
    <w:p w:rsidR="00763B6A" w:rsidRPr="00F40FD5" w:rsidRDefault="00763B6A">
      <w:pPr>
        <w:spacing w:after="0"/>
        <w:ind w:left="120"/>
        <w:rPr>
          <w:lang w:val="ru-RU"/>
        </w:rPr>
      </w:pPr>
    </w:p>
    <w:p w:rsidR="00763B6A" w:rsidRDefault="005E2F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2"/>
        <w:gridCol w:w="8178"/>
      </w:tblGrid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</w:t>
            </w: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Масса, соотношение между килограммом и граммом, отношения «тяжелее – легче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…», «тяжелее – легче в…»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Стоимость, установление отношения «дороже – дешевле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…», «дороже – дешевле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Время, установление отношения «быстрее – медленнее </w:t>
            </w: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…», «быстрее – медленнее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«начало, окончание, продолжительность события» в практической ситуации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(единицы длины – миллиметр, километр), соотношение между величинами в пределах тысячи.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12" w:lineRule="auto"/>
              <w:ind w:left="36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Площадь. Сравнение объектов по площади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вычисления, сводимые к действиям в пределах 100. Письменное сложение, вычитание чисел в пределах 1000.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числами 0 и 1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умножение, деление. Проверка результата вычисления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выражении, значение числового выражения, содержащего несколько действий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величины: сложение и вычитание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арифметических действий (в том числе деления с остатком), отношений («больше – меньше на…», «больше – меньше в…»), зависимостей («купля-продажа», расчёт времени, количества), на сравнение (разностное, кратное)</w:t>
            </w:r>
            <w:proofErr w:type="gramEnd"/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по действиям и с помощью числового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решения и оценка полученного результата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треть, четверть, пятая, десятая часть в практической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долей одной величины. Задачи на нахождение доли величины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фигур (разбиение фигуры на части, составление фигуры из частей).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многоугольника: измерение, вычисление, запись равенства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площади, запись результата измерения. Вычисление площади прямоугольника (квадрата) с заданными сторонами,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12" w:lineRule="auto"/>
              <w:ind w:left="365"/>
              <w:jc w:val="both"/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утверждения: конструирование, проверка.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со связками «если …, то…», «поэтому», «значит»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использование для выполнения заданий информации, 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763B6A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Формализованное описание последовательности действий</w:t>
            </w:r>
          </w:p>
        </w:tc>
      </w:tr>
      <w:tr w:rsidR="00763B6A" w:rsidRPr="00CE073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763B6A" w:rsidRDefault="005E2F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763B6A" w:rsidRPr="00F40FD5" w:rsidRDefault="005E2F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0FD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изучения материала, выполнения обучающих и тестовых заданий на доступных электронных средствах обучения</w:t>
            </w:r>
          </w:p>
        </w:tc>
      </w:tr>
    </w:tbl>
    <w:p w:rsidR="00763B6A" w:rsidRPr="00F40FD5" w:rsidRDefault="00763B6A">
      <w:pPr>
        <w:spacing w:after="0"/>
        <w:ind w:left="120"/>
        <w:rPr>
          <w:lang w:val="ru-RU"/>
        </w:rPr>
      </w:pPr>
    </w:p>
    <w:p w:rsidR="007B36EA" w:rsidRDefault="007B36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70950920"/>
      <w:bookmarkEnd w:id="8"/>
    </w:p>
    <w:p w:rsidR="007B36EA" w:rsidRDefault="007B36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B36EA" w:rsidRDefault="007B36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3B6A" w:rsidRPr="00F40FD5" w:rsidRDefault="005E2FCD">
      <w:pPr>
        <w:spacing w:after="0"/>
        <w:ind w:left="120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63B6A" w:rsidRPr="00F40FD5" w:rsidRDefault="005E2FCD">
      <w:pPr>
        <w:spacing w:after="0" w:line="480" w:lineRule="auto"/>
        <w:ind w:left="120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63B6A" w:rsidRPr="00F40FD5" w:rsidRDefault="005E2FCD">
      <w:pPr>
        <w:spacing w:after="0" w:line="480" w:lineRule="auto"/>
        <w:ind w:left="120"/>
        <w:rPr>
          <w:lang w:val="ru-RU"/>
        </w:rPr>
      </w:pPr>
      <w:proofErr w:type="gramStart"/>
      <w:r w:rsidRPr="00F40FD5">
        <w:rPr>
          <w:rFonts w:ascii="Times New Roman" w:hAnsi="Times New Roman"/>
          <w:color w:val="000000"/>
          <w:sz w:val="28"/>
          <w:lang w:val="ru-RU"/>
        </w:rPr>
        <w:t>• Математика: 1-й класс: учебник: в 2 частях; 15-е издание, переработанное Моро М.И., Волкова С.И., Степанова С.В. Акционерное общество «Издательство «Просвещение»</w:t>
      </w:r>
      <w:r w:rsidRPr="00F40FD5">
        <w:rPr>
          <w:sz w:val="28"/>
          <w:lang w:val="ru-RU"/>
        </w:rPr>
        <w:br/>
      </w:r>
      <w:bookmarkStart w:id="10" w:name="7e61753f-514e-40fe-996f-253694acfacb"/>
      <w:r w:rsidRPr="00F40FD5">
        <w:rPr>
          <w:rFonts w:ascii="Times New Roman" w:hAnsi="Times New Roman"/>
          <w:color w:val="000000"/>
          <w:sz w:val="28"/>
          <w:lang w:val="ru-RU"/>
        </w:rPr>
        <w:t xml:space="preserve"> • Математика: 3-й класс: учебник: в 2 частях; 14-е издание, переработанное Моро М.И., Бантова М.А., Бельтюкова Г.В. и др. Акционерное общество «Издательство «Просвещение»</w:t>
      </w:r>
      <w:bookmarkEnd w:id="10"/>
      <w:proofErr w:type="gramEnd"/>
    </w:p>
    <w:p w:rsidR="00763B6A" w:rsidRPr="00F40FD5" w:rsidRDefault="00763B6A">
      <w:pPr>
        <w:spacing w:after="0" w:line="480" w:lineRule="auto"/>
        <w:ind w:left="120"/>
        <w:rPr>
          <w:lang w:val="ru-RU"/>
        </w:rPr>
      </w:pPr>
    </w:p>
    <w:p w:rsidR="00763B6A" w:rsidRPr="00F40FD5" w:rsidRDefault="00763B6A">
      <w:pPr>
        <w:spacing w:after="0"/>
        <w:ind w:left="120"/>
        <w:rPr>
          <w:lang w:val="ru-RU"/>
        </w:rPr>
      </w:pPr>
    </w:p>
    <w:p w:rsidR="00763B6A" w:rsidRPr="00F40FD5" w:rsidRDefault="005E2FCD">
      <w:pPr>
        <w:spacing w:after="0" w:line="480" w:lineRule="auto"/>
        <w:ind w:left="120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63B6A" w:rsidRPr="00F40FD5" w:rsidRDefault="005E2FCD">
      <w:pPr>
        <w:spacing w:after="0" w:line="480" w:lineRule="auto"/>
        <w:ind w:left="120"/>
        <w:rPr>
          <w:lang w:val="ru-RU"/>
        </w:rPr>
      </w:pPr>
      <w:bookmarkStart w:id="11" w:name="4ccd20f5-4b97-462e-8469-dea56de20829"/>
      <w:r w:rsidRPr="00F40FD5">
        <w:rPr>
          <w:rFonts w:ascii="Times New Roman" w:hAnsi="Times New Roman"/>
          <w:color w:val="000000"/>
          <w:sz w:val="28"/>
          <w:lang w:val="ru-RU"/>
        </w:rPr>
        <w:t>Ситникова Т.Н., Яценко И.Ф. Методическоле пособие с поурочным планированием. Моро М.И., Волкова С.И. Математика 1 кл Рабочая тетрадь.</w:t>
      </w:r>
      <w:bookmarkEnd w:id="11"/>
    </w:p>
    <w:p w:rsidR="00763B6A" w:rsidRPr="00F40FD5" w:rsidRDefault="00763B6A">
      <w:pPr>
        <w:spacing w:after="0"/>
        <w:ind w:left="120"/>
        <w:rPr>
          <w:lang w:val="ru-RU"/>
        </w:rPr>
      </w:pPr>
    </w:p>
    <w:p w:rsidR="00763B6A" w:rsidRPr="00F40FD5" w:rsidRDefault="005E2FCD">
      <w:pPr>
        <w:spacing w:after="0" w:line="480" w:lineRule="auto"/>
        <w:ind w:left="120"/>
        <w:rPr>
          <w:lang w:val="ru-RU"/>
        </w:rPr>
      </w:pPr>
      <w:r w:rsidRPr="00F40F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63B6A" w:rsidRPr="007B36EA" w:rsidRDefault="005E2FCD" w:rsidP="007B36EA">
      <w:pPr>
        <w:spacing w:after="0" w:line="480" w:lineRule="auto"/>
        <w:ind w:left="120"/>
        <w:rPr>
          <w:lang w:val="ru-RU"/>
        </w:rPr>
        <w:sectPr w:rsidR="00763B6A" w:rsidRPr="007B36EA">
          <w:pgSz w:w="11906" w:h="16383"/>
          <w:pgMar w:top="1134" w:right="850" w:bottom="1134" w:left="1701" w:header="720" w:footer="720" w:gutter="0"/>
          <w:cols w:space="720"/>
        </w:sectPr>
      </w:pPr>
      <w:bookmarkStart w:id="12" w:name="c563541b-dafa-4bd9-a500-57d2c647696a"/>
      <w:r>
        <w:rPr>
          <w:rFonts w:ascii="Times New Roman" w:hAnsi="Times New Roman"/>
          <w:color w:val="000000"/>
          <w:sz w:val="28"/>
        </w:rPr>
        <w:t>Учи.ру</w:t>
      </w:r>
      <w:bookmarkEnd w:id="12"/>
    </w:p>
    <w:bookmarkEnd w:id="9"/>
    <w:p w:rsidR="005E2FCD" w:rsidRPr="007B36EA" w:rsidRDefault="007B36EA">
      <w:pPr>
        <w:rPr>
          <w:lang w:val="ru-RU"/>
        </w:rPr>
      </w:pPr>
      <w:r>
        <w:rPr>
          <w:lang w:val="ru-RU"/>
        </w:rPr>
        <w:t xml:space="preserve"> </w:t>
      </w:r>
    </w:p>
    <w:sectPr w:rsidR="005E2FCD" w:rsidRPr="007B36EA" w:rsidSect="00763B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F0314"/>
    <w:multiLevelType w:val="multilevel"/>
    <w:tmpl w:val="A874F0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B25A88"/>
    <w:multiLevelType w:val="multilevel"/>
    <w:tmpl w:val="EF66A0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hideSpellingErrors/>
  <w:proofState w:grammar="clean"/>
  <w:defaultTabStop w:val="708"/>
  <w:characterSpacingControl w:val="doNotCompress"/>
  <w:savePreviewPicture/>
  <w:compat/>
  <w:rsids>
    <w:rsidRoot w:val="00763B6A"/>
    <w:rsid w:val="000A6D71"/>
    <w:rsid w:val="000C27DD"/>
    <w:rsid w:val="00191A99"/>
    <w:rsid w:val="004A5AEA"/>
    <w:rsid w:val="005E2FCD"/>
    <w:rsid w:val="00763B6A"/>
    <w:rsid w:val="007B36EA"/>
    <w:rsid w:val="008C3820"/>
    <w:rsid w:val="00A1771C"/>
    <w:rsid w:val="00BA2148"/>
    <w:rsid w:val="00CA536E"/>
    <w:rsid w:val="00CE073C"/>
    <w:rsid w:val="00DC09F6"/>
    <w:rsid w:val="00E817A7"/>
    <w:rsid w:val="00F40FD5"/>
    <w:rsid w:val="00FC2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63B6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63B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E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07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0ade0" TargetMode="External"/><Relationship Id="rId21" Type="http://schemas.openxmlformats.org/officeDocument/2006/relationships/hyperlink" Target="https://m.edsoo.ru/c4e1158c" TargetMode="External"/><Relationship Id="rId42" Type="http://schemas.openxmlformats.org/officeDocument/2006/relationships/hyperlink" Target="https://m.edsoo.ru/c4e13daa" TargetMode="External"/><Relationship Id="rId47" Type="http://schemas.openxmlformats.org/officeDocument/2006/relationships/hyperlink" Target="https://m.edsoo.ru/c4e12df6" TargetMode="External"/><Relationship Id="rId63" Type="http://schemas.openxmlformats.org/officeDocument/2006/relationships/hyperlink" Target="https://m.edsoo.ru/c4e0974c" TargetMode="External"/><Relationship Id="rId68" Type="http://schemas.openxmlformats.org/officeDocument/2006/relationships/hyperlink" Target="https://m.edsoo.ru/c4e10d4e" TargetMode="External"/><Relationship Id="rId84" Type="http://schemas.openxmlformats.org/officeDocument/2006/relationships/hyperlink" Target="https://m.edsoo.ru/c4e17aea" TargetMode="External"/><Relationship Id="rId89" Type="http://schemas.openxmlformats.org/officeDocument/2006/relationships/hyperlink" Target="https://m.edsoo.ru/c4e0cc1c" TargetMode="External"/><Relationship Id="rId7" Type="http://schemas.openxmlformats.org/officeDocument/2006/relationships/hyperlink" Target="https://m.edsoo.ru/c4e0f200" TargetMode="External"/><Relationship Id="rId71" Type="http://schemas.openxmlformats.org/officeDocument/2006/relationships/hyperlink" Target="https://m.edsoo.ru/c4e0b8ee" TargetMode="External"/><Relationship Id="rId92" Type="http://schemas.openxmlformats.org/officeDocument/2006/relationships/hyperlink" Target="https://m.edsoo.ru/c4e0dd2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c4e0ea08" TargetMode="External"/><Relationship Id="rId29" Type="http://schemas.openxmlformats.org/officeDocument/2006/relationships/hyperlink" Target="https://m.edsoo.ru/c4e173e2" TargetMode="External"/><Relationship Id="rId11" Type="http://schemas.openxmlformats.org/officeDocument/2006/relationships/hyperlink" Target="https://m.edsoo.ru/c4e0ee40" TargetMode="External"/><Relationship Id="rId24" Type="http://schemas.openxmlformats.org/officeDocument/2006/relationships/hyperlink" Target="https://m.edsoo.ru/c4e0f034" TargetMode="External"/><Relationship Id="rId32" Type="http://schemas.openxmlformats.org/officeDocument/2006/relationships/hyperlink" Target="https://m.edsoo.ru/c4e15b14" TargetMode="External"/><Relationship Id="rId37" Type="http://schemas.openxmlformats.org/officeDocument/2006/relationships/hyperlink" Target="https://m.edsoo.ru/c4e139fe" TargetMode="External"/><Relationship Id="rId40" Type="http://schemas.openxmlformats.org/officeDocument/2006/relationships/hyperlink" Target="https://m.edsoo.ru/c4e13f6c" TargetMode="External"/><Relationship Id="rId45" Type="http://schemas.openxmlformats.org/officeDocument/2006/relationships/hyperlink" Target="https://m.edsoo.ru/c4e0b358" TargetMode="External"/><Relationship Id="rId53" Type="http://schemas.openxmlformats.org/officeDocument/2006/relationships/hyperlink" Target="https://m.edsoo.ru/c4e0cdf2" TargetMode="External"/><Relationship Id="rId58" Type="http://schemas.openxmlformats.org/officeDocument/2006/relationships/hyperlink" Target="https://m.edsoo.ru/c4e0d18a" TargetMode="External"/><Relationship Id="rId66" Type="http://schemas.openxmlformats.org/officeDocument/2006/relationships/hyperlink" Target="https://m.edsoo.ru/c4e0baf6" TargetMode="External"/><Relationship Id="rId74" Type="http://schemas.openxmlformats.org/officeDocument/2006/relationships/hyperlink" Target="https://m.edsoo.ru/c4e0c212" TargetMode="External"/><Relationship Id="rId79" Type="http://schemas.openxmlformats.org/officeDocument/2006/relationships/hyperlink" Target="https://m.edsoo.ru/c4e16078" TargetMode="External"/><Relationship Id="rId87" Type="http://schemas.openxmlformats.org/officeDocument/2006/relationships/hyperlink" Target="https://m.edsoo.ru/c4e09bde" TargetMode="External"/><Relationship Id="rId102" Type="http://schemas.openxmlformats.org/officeDocument/2006/relationships/fontTable" Target="fontTable.xml"/><Relationship Id="rId5" Type="http://schemas.openxmlformats.org/officeDocument/2006/relationships/image" Target="media/image1.jpeg"/><Relationship Id="rId61" Type="http://schemas.openxmlformats.org/officeDocument/2006/relationships/hyperlink" Target="https://m.edsoo.ru/c4e0a1f6" TargetMode="External"/><Relationship Id="rId82" Type="http://schemas.openxmlformats.org/officeDocument/2006/relationships/hyperlink" Target="https://m.edsoo.ru/c4e07208" TargetMode="External"/><Relationship Id="rId90" Type="http://schemas.openxmlformats.org/officeDocument/2006/relationships/hyperlink" Target="https://m.edsoo.ru/c4e16c6c" TargetMode="External"/><Relationship Id="rId95" Type="http://schemas.openxmlformats.org/officeDocument/2006/relationships/hyperlink" Target="https://m.edsoo.ru/c4e1043e" TargetMode="External"/><Relationship Id="rId19" Type="http://schemas.openxmlformats.org/officeDocument/2006/relationships/hyperlink" Target="https://m.edsoo.ru/c4e08eb4" TargetMode="External"/><Relationship Id="rId14" Type="http://schemas.openxmlformats.org/officeDocument/2006/relationships/hyperlink" Target="https://m.edsoo.ru/c4e17068" TargetMode="External"/><Relationship Id="rId22" Type="http://schemas.openxmlformats.org/officeDocument/2006/relationships/hyperlink" Target="https://m.edsoo.ru/c4e0944a" TargetMode="External"/><Relationship Id="rId27" Type="http://schemas.openxmlformats.org/officeDocument/2006/relationships/hyperlink" Target="https://m.edsoo.ru/c4e11d02" TargetMode="External"/><Relationship Id="rId30" Type="http://schemas.openxmlformats.org/officeDocument/2006/relationships/hyperlink" Target="https://m.edsoo.ru/c4e175ae" TargetMode="External"/><Relationship Id="rId35" Type="http://schemas.openxmlformats.org/officeDocument/2006/relationships/hyperlink" Target="https://m.edsoo.ru/c4e09e4a" TargetMode="External"/><Relationship Id="rId43" Type="http://schemas.openxmlformats.org/officeDocument/2006/relationships/hyperlink" Target="https://m.edsoo.ru/c4e0b18c" TargetMode="External"/><Relationship Id="rId48" Type="http://schemas.openxmlformats.org/officeDocument/2006/relationships/hyperlink" Target="https://m.edsoo.ru/c4e11884" TargetMode="External"/><Relationship Id="rId56" Type="http://schemas.openxmlformats.org/officeDocument/2006/relationships/hyperlink" Target="https://m.edsoo.ru/c4e148e0" TargetMode="External"/><Relationship Id="rId64" Type="http://schemas.openxmlformats.org/officeDocument/2006/relationships/hyperlink" Target="https://m.edsoo.ru/c4e0999a" TargetMode="External"/><Relationship Id="rId69" Type="http://schemas.openxmlformats.org/officeDocument/2006/relationships/hyperlink" Target="https://m.edsoo.ru/c4e120e0" TargetMode="External"/><Relationship Id="rId77" Type="http://schemas.openxmlformats.org/officeDocument/2006/relationships/hyperlink" Target="https://m.edsoo.ru/c4e14c8c" TargetMode="External"/><Relationship Id="rId100" Type="http://schemas.openxmlformats.org/officeDocument/2006/relationships/hyperlink" Target="https://m.edsoo.ru/c4e18b70" TargetMode="External"/><Relationship Id="rId8" Type="http://schemas.openxmlformats.org/officeDocument/2006/relationships/hyperlink" Target="https://m.edsoo.ru/c4e0d5cc" TargetMode="External"/><Relationship Id="rId51" Type="http://schemas.openxmlformats.org/officeDocument/2006/relationships/hyperlink" Target="https://m.edsoo.ru/c4e18d3c" TargetMode="External"/><Relationship Id="rId72" Type="http://schemas.openxmlformats.org/officeDocument/2006/relationships/hyperlink" Target="https://m.edsoo.ru/c4e0e634" TargetMode="External"/><Relationship Id="rId80" Type="http://schemas.openxmlformats.org/officeDocument/2006/relationships/hyperlink" Target="https://m.edsoo.ru/c4e092c4" TargetMode="External"/><Relationship Id="rId85" Type="http://schemas.openxmlformats.org/officeDocument/2006/relationships/hyperlink" Target="https://m.edsoo.ru/c4e07ff0" TargetMode="External"/><Relationship Id="rId93" Type="http://schemas.openxmlformats.org/officeDocument/2006/relationships/hyperlink" Target="https://m.edsoo.ru/c4e17220" TargetMode="External"/><Relationship Id="rId98" Type="http://schemas.openxmlformats.org/officeDocument/2006/relationships/hyperlink" Target="https://m.edsoo.ru/c4e17c7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c4e10588" TargetMode="External"/><Relationship Id="rId17" Type="http://schemas.openxmlformats.org/officeDocument/2006/relationships/hyperlink" Target="https://m.edsoo.ru/c4e10ed4" TargetMode="External"/><Relationship Id="rId25" Type="http://schemas.openxmlformats.org/officeDocument/2006/relationships/hyperlink" Target="https://m.edsoo.ru/c4e08658" TargetMode="External"/><Relationship Id="rId33" Type="http://schemas.openxmlformats.org/officeDocument/2006/relationships/hyperlink" Target="https://m.edsoo.ru/c4e08cc0" TargetMode="External"/><Relationship Id="rId38" Type="http://schemas.openxmlformats.org/officeDocument/2006/relationships/hyperlink" Target="https://m.edsoo.ru/c4e12c66" TargetMode="External"/><Relationship Id="rId46" Type="http://schemas.openxmlformats.org/officeDocument/2006/relationships/hyperlink" Target="https://m.edsoo.ru/c4e16640" TargetMode="External"/><Relationship Id="rId59" Type="http://schemas.openxmlformats.org/officeDocument/2006/relationships/hyperlink" Target="https://m.edsoo.ru/c4e12400" TargetMode="External"/><Relationship Id="rId67" Type="http://schemas.openxmlformats.org/officeDocument/2006/relationships/hyperlink" Target="https://m.edsoo.ru/c4e0bcc2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m.edsoo.ru/c4e1338c" TargetMode="External"/><Relationship Id="rId41" Type="http://schemas.openxmlformats.org/officeDocument/2006/relationships/hyperlink" Target="https://m.edsoo.ru/c4e146ce" TargetMode="External"/><Relationship Id="rId54" Type="http://schemas.openxmlformats.org/officeDocument/2006/relationships/hyperlink" Target="https://m.edsoo.ru/c4e0b678" TargetMode="External"/><Relationship Id="rId62" Type="http://schemas.openxmlformats.org/officeDocument/2006/relationships/hyperlink" Target="https://m.edsoo.ru/c4e095bc" TargetMode="External"/><Relationship Id="rId70" Type="http://schemas.openxmlformats.org/officeDocument/2006/relationships/hyperlink" Target="https://m.edsoo.ru/c4e0d400" TargetMode="External"/><Relationship Id="rId75" Type="http://schemas.openxmlformats.org/officeDocument/2006/relationships/hyperlink" Target="https://m.edsoo.ru/c4e0c3f2" TargetMode="External"/><Relationship Id="rId83" Type="http://schemas.openxmlformats.org/officeDocument/2006/relationships/hyperlink" Target="https://m.edsoo.ru/c4e0820c" TargetMode="External"/><Relationship Id="rId88" Type="http://schemas.openxmlformats.org/officeDocument/2006/relationships/hyperlink" Target="https://m.edsoo.ru/c4e0ca46" TargetMode="External"/><Relationship Id="rId91" Type="http://schemas.openxmlformats.org/officeDocument/2006/relationships/hyperlink" Target="https://m.edsoo.ru/c4e0defa" TargetMode="External"/><Relationship Id="rId96" Type="http://schemas.openxmlformats.org/officeDocument/2006/relationships/hyperlink" Target="https://m.edsoo.ru/c4e102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c4e0a58e" TargetMode="External"/><Relationship Id="rId15" Type="http://schemas.openxmlformats.org/officeDocument/2006/relationships/hyperlink" Target="https://m.edsoo.ru/c4e15cea" TargetMode="External"/><Relationship Id="rId23" Type="http://schemas.openxmlformats.org/officeDocument/2006/relationships/hyperlink" Target="https://m.edsoo.ru/c4e11708" TargetMode="External"/><Relationship Id="rId28" Type="http://schemas.openxmlformats.org/officeDocument/2006/relationships/hyperlink" Target="https://m.edsoo.ru/c4e11f3c" TargetMode="External"/><Relationship Id="rId36" Type="http://schemas.openxmlformats.org/officeDocument/2006/relationships/hyperlink" Target="https://m.edsoo.ru/c4e13bca" TargetMode="External"/><Relationship Id="rId49" Type="http://schemas.openxmlformats.org/officeDocument/2006/relationships/hyperlink" Target="https://m.edsoo.ru/c4e11a00" TargetMode="External"/><Relationship Id="rId57" Type="http://schemas.openxmlformats.org/officeDocument/2006/relationships/hyperlink" Target="https://m.edsoo.ru/c4e12266" TargetMode="External"/><Relationship Id="rId10" Type="http://schemas.openxmlformats.org/officeDocument/2006/relationships/hyperlink" Target="https://m.edsoo.ru/c4e0f3d6" TargetMode="External"/><Relationship Id="rId31" Type="http://schemas.openxmlformats.org/officeDocument/2006/relationships/hyperlink" Target="https://m.edsoo.ru/c4e0afb6" TargetMode="External"/><Relationship Id="rId44" Type="http://schemas.openxmlformats.org/officeDocument/2006/relationships/hyperlink" Target="https://m.edsoo.ru/c4e0b4de" TargetMode="External"/><Relationship Id="rId52" Type="http://schemas.openxmlformats.org/officeDocument/2006/relationships/hyperlink" Target="https://m.edsoo.ru/c4e14142" TargetMode="External"/><Relationship Id="rId60" Type="http://schemas.openxmlformats.org/officeDocument/2006/relationships/hyperlink" Target="https://m.edsoo.ru/c4e12586" TargetMode="External"/><Relationship Id="rId65" Type="http://schemas.openxmlformats.org/officeDocument/2006/relationships/hyperlink" Target="https://m.edsoo.ru/c4e0a020" TargetMode="External"/><Relationship Id="rId73" Type="http://schemas.openxmlformats.org/officeDocument/2006/relationships/hyperlink" Target="https://m.edsoo.ru/c4e0be8e" TargetMode="External"/><Relationship Id="rId78" Type="http://schemas.openxmlformats.org/officeDocument/2006/relationships/hyperlink" Target="https://m.edsoo.ru/c4e14e62" TargetMode="External"/><Relationship Id="rId81" Type="http://schemas.openxmlformats.org/officeDocument/2006/relationships/hyperlink" Target="https://m.edsoo.ru/c4e14ab6" TargetMode="External"/><Relationship Id="rId86" Type="http://schemas.openxmlformats.org/officeDocument/2006/relationships/hyperlink" Target="https://m.edsoo.ru/c4e09116" TargetMode="External"/><Relationship Id="rId94" Type="http://schemas.openxmlformats.org/officeDocument/2006/relationships/hyperlink" Target="https://m.edsoo.ru/c4e18120" TargetMode="External"/><Relationship Id="rId99" Type="http://schemas.openxmlformats.org/officeDocument/2006/relationships/hyperlink" Target="https://m.edsoo.ru/c4e1858a" TargetMode="External"/><Relationship Id="rId101" Type="http://schemas.openxmlformats.org/officeDocument/2006/relationships/hyperlink" Target="https://m.edsoo.ru/c4e16e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c4e0896e" TargetMode="External"/><Relationship Id="rId13" Type="http://schemas.openxmlformats.org/officeDocument/2006/relationships/hyperlink" Target="https://m.edsoo.ru/c4e15ec0" TargetMode="External"/><Relationship Id="rId18" Type="http://schemas.openxmlformats.org/officeDocument/2006/relationships/hyperlink" Target="https://m.edsoo.ru/c4e0a3cc" TargetMode="External"/><Relationship Id="rId39" Type="http://schemas.openxmlformats.org/officeDocument/2006/relationships/hyperlink" Target="https://m.edsoo.ru/c4e129e6" TargetMode="External"/><Relationship Id="rId34" Type="http://schemas.openxmlformats.org/officeDocument/2006/relationships/hyperlink" Target="https://m.edsoo.ru/c4e087e8" TargetMode="External"/><Relationship Id="rId50" Type="http://schemas.openxmlformats.org/officeDocument/2006/relationships/hyperlink" Target="https://m.edsoo.ru/c4e0ebc0" TargetMode="External"/><Relationship Id="rId55" Type="http://schemas.openxmlformats.org/officeDocument/2006/relationships/hyperlink" Target="https://m.edsoo.ru/c4e0cfc8" TargetMode="External"/><Relationship Id="rId76" Type="http://schemas.openxmlformats.org/officeDocument/2006/relationships/hyperlink" Target="https://m.edsoo.ru/c4e13666" TargetMode="External"/><Relationship Id="rId97" Type="http://schemas.openxmlformats.org/officeDocument/2006/relationships/hyperlink" Target="https://m.edsoo.ru/c4e0e8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57</Pages>
  <Words>10845</Words>
  <Characters>61819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Комп</cp:lastModifiedBy>
  <cp:revision>7</cp:revision>
  <dcterms:created xsi:type="dcterms:W3CDTF">2025-09-19T11:52:00Z</dcterms:created>
  <dcterms:modified xsi:type="dcterms:W3CDTF">2025-10-16T19:28:00Z</dcterms:modified>
</cp:coreProperties>
</file>